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2443" w14:textId="77777777" w:rsidR="00960971" w:rsidRPr="00F82CB1" w:rsidRDefault="00960971" w:rsidP="00960971">
      <w:pPr>
        <w:spacing w:line="36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EXP. 5: </w:t>
      </w:r>
      <w:r w:rsidRPr="005B68BE">
        <w:rPr>
          <w:b/>
          <w:bCs/>
          <w:sz w:val="28"/>
          <w:szCs w:val="28"/>
          <w:lang w:val="en-US" w:bidi="ar-IQ"/>
        </w:rPr>
        <w:t>Quantitative Assay of Aspirin Tablets</w:t>
      </w:r>
    </w:p>
    <w:p w14:paraId="365CEB38" w14:textId="77777777" w:rsidR="00960971" w:rsidRDefault="00960971" w:rsidP="00960971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</w:p>
    <w:p w14:paraId="25B884C2" w14:textId="77777777" w:rsidR="00960971" w:rsidRPr="005B68BE" w:rsidRDefault="00960971" w:rsidP="00960971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>Methods of Analytical chemistry is of two types</w:t>
      </w:r>
    </w:p>
    <w:p w14:paraId="32C9CFE8" w14:textId="77777777" w:rsidR="00960971" w:rsidRPr="005B68BE" w:rsidRDefault="00960971" w:rsidP="00960971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>1. Qualitative Analysis:</w:t>
      </w:r>
    </w:p>
    <w:p w14:paraId="0339D16D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It determines the presence or absence of a particular compound, but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>not the mass or concentration.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>By definition, qualitative analysis does not measure quantity.</w:t>
      </w:r>
    </w:p>
    <w:p w14:paraId="5C23E36A" w14:textId="77777777" w:rsidR="00960971" w:rsidRPr="005B68BE" w:rsidRDefault="00960971" w:rsidP="00960971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>2. Quantitative Analysis:</w:t>
      </w:r>
    </w:p>
    <w:p w14:paraId="67D848C7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It determines how much of each component, or of specified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>component is present in a given sample.</w:t>
      </w:r>
    </w:p>
    <w:p w14:paraId="6F6CE104" w14:textId="77777777" w:rsidR="00960971" w:rsidRPr="005B68BE" w:rsidRDefault="00960971" w:rsidP="00960971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>Methods of Quantitative Chemical Analysis:</w:t>
      </w:r>
    </w:p>
    <w:p w14:paraId="3F0157C8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1. Volumetric (Titrimetric) analysis.</w:t>
      </w:r>
    </w:p>
    <w:p w14:paraId="31915AEA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2. Gravimetric analysis.</w:t>
      </w:r>
    </w:p>
    <w:p w14:paraId="305992E2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3. Spectrophotometric analysis.</w:t>
      </w:r>
    </w:p>
    <w:p w14:paraId="7764B3B3" w14:textId="77777777" w:rsidR="00960971" w:rsidRPr="005B68BE" w:rsidRDefault="00960971" w:rsidP="00960971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>Requirements for a Titrimetric Assay:</w:t>
      </w:r>
    </w:p>
    <w:p w14:paraId="6D4EE4CB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1. The reaction can be represented by a chemical equation.</w:t>
      </w:r>
    </w:p>
    <w:p w14:paraId="06AC28E0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2. The reaction should be relatively fast.</w:t>
      </w:r>
    </w:p>
    <w:p w14:paraId="15A8C6DC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3. The reaction should be complete &amp; irreversible.</w:t>
      </w:r>
    </w:p>
    <w:p w14:paraId="06E1A338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 xml:space="preserve">4. The </w:t>
      </w:r>
      <w:r>
        <w:rPr>
          <w:sz w:val="28"/>
          <w:szCs w:val="28"/>
          <w:lang w:val="en-US" w:bidi="ar-IQ"/>
        </w:rPr>
        <w:t>endpoint</w:t>
      </w:r>
      <w:r w:rsidRPr="005B68BE">
        <w:rPr>
          <w:sz w:val="28"/>
          <w:szCs w:val="28"/>
          <w:lang w:val="en-US" w:bidi="ar-IQ"/>
        </w:rPr>
        <w:t xml:space="preserve"> should be easily detected.</w:t>
      </w:r>
    </w:p>
    <w:p w14:paraId="193F3ECA" w14:textId="77777777" w:rsidR="00960971" w:rsidRPr="005B68BE" w:rsidRDefault="00960971" w:rsidP="00960971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>Types of Titrations:</w:t>
      </w:r>
    </w:p>
    <w:p w14:paraId="2A587BA3" w14:textId="77777777" w:rsidR="00960971" w:rsidRPr="005B68BE" w:rsidRDefault="00960971" w:rsidP="00960971">
      <w:pPr>
        <w:spacing w:line="360" w:lineRule="atLeast"/>
        <w:jc w:val="both"/>
        <w:rPr>
          <w:i/>
          <w:iCs/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 xml:space="preserve">1. Forward titration </w:t>
      </w:r>
      <w:r w:rsidRPr="005B68BE">
        <w:rPr>
          <w:i/>
          <w:iCs/>
          <w:sz w:val="28"/>
          <w:szCs w:val="28"/>
          <w:lang w:val="en-US" w:bidi="ar-IQ"/>
        </w:rPr>
        <w:t>(direct titration).</w:t>
      </w:r>
    </w:p>
    <w:p w14:paraId="1F8BF528" w14:textId="77777777" w:rsidR="00960971" w:rsidRPr="005B68BE" w:rsidRDefault="00960971" w:rsidP="00960971">
      <w:pPr>
        <w:spacing w:line="360" w:lineRule="atLeast"/>
        <w:jc w:val="both"/>
        <w:rPr>
          <w:i/>
          <w:iCs/>
          <w:sz w:val="28"/>
          <w:szCs w:val="28"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 xml:space="preserve">2. </w:t>
      </w:r>
      <w:r w:rsidRPr="005B68BE">
        <w:rPr>
          <w:sz w:val="28"/>
          <w:szCs w:val="28"/>
          <w:lang w:val="en-US" w:bidi="ar-IQ"/>
        </w:rPr>
        <w:t xml:space="preserve">Back titration </w:t>
      </w:r>
      <w:r w:rsidRPr="005B68BE">
        <w:rPr>
          <w:i/>
          <w:iCs/>
          <w:sz w:val="28"/>
          <w:szCs w:val="28"/>
          <w:lang w:val="en-US" w:bidi="ar-IQ"/>
        </w:rPr>
        <w:t>(indirect titration).</w:t>
      </w:r>
    </w:p>
    <w:p w14:paraId="5748CA4F" w14:textId="77777777" w:rsidR="00960971" w:rsidRPr="005B68BE" w:rsidRDefault="00960971" w:rsidP="00960971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>Back Titration:</w:t>
      </w:r>
    </w:p>
    <w:p w14:paraId="1E861D2E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  <w:r w:rsidRPr="005B68BE">
        <w:rPr>
          <w:sz w:val="28"/>
          <w:szCs w:val="28"/>
          <w:lang w:val="en-US" w:bidi="ar-IQ"/>
        </w:rPr>
        <w:t>It includes the addition of an excess of a standard solution to a weighted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>amount of a sample and then the excess unreacted standard solution is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 xml:space="preserve">determined by titration with another standard </w:t>
      </w:r>
      <w:r>
        <w:rPr>
          <w:sz w:val="28"/>
          <w:szCs w:val="28"/>
          <w:lang w:val="en-US" w:bidi="ar-IQ"/>
        </w:rPr>
        <w:t>solution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</w:p>
    <w:p w14:paraId="1A1A3771" w14:textId="77777777" w:rsidR="00960971" w:rsidRPr="005B68BE" w:rsidRDefault="00960971" w:rsidP="00960971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>Back Titration Is Used For:</w:t>
      </w:r>
    </w:p>
    <w:p w14:paraId="7ACDB9B2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1- Volatile substances, e.g., NH3.</w:t>
      </w:r>
    </w:p>
    <w:p w14:paraId="4159E517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2- Insoluble or slightly soluble substances, e.g. CaCO3</w:t>
      </w:r>
    </w:p>
    <w:p w14:paraId="30B66DE9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3- Substances for which the quantitative reaction proceeds rapidly only in</w:t>
      </w:r>
    </w:p>
    <w:p w14:paraId="61A35337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the presence of excess of reagent, e.g., Lactic acid &amp; Aspirin.</w:t>
      </w:r>
    </w:p>
    <w:p w14:paraId="51BC6170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  <w:r w:rsidRPr="005B68BE">
        <w:rPr>
          <w:sz w:val="28"/>
          <w:szCs w:val="28"/>
          <w:lang w:val="en-US" w:bidi="ar-IQ"/>
        </w:rPr>
        <w:t>4- Substances which decompose on heating, e.g. , Formaldehyde.</w:t>
      </w:r>
    </w:p>
    <w:p w14:paraId="42F2D436" w14:textId="77777777" w:rsidR="00960971" w:rsidRPr="005B68BE" w:rsidRDefault="00960971" w:rsidP="00960971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>Principle:</w:t>
      </w:r>
    </w:p>
    <w:p w14:paraId="78C4033D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The determination of the amount of aspirin present in a tablet dosage form</w:t>
      </w:r>
    </w:p>
    <w:p w14:paraId="12BD4362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is done by alkaline hydrolysis of aspirin using N/2 NaOH standard solution</w:t>
      </w:r>
    </w:p>
    <w:p w14:paraId="01CEC2C6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followed by back titrating of the excess unreacted alkali using N/2 HCl std.</w:t>
      </w:r>
    </w:p>
    <w:p w14:paraId="7412D3EF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  <w:r w:rsidRPr="005B68BE">
        <w:rPr>
          <w:sz w:val="28"/>
          <w:szCs w:val="28"/>
          <w:lang w:val="en-US" w:bidi="ar-IQ"/>
        </w:rPr>
        <w:t>solution &amp; phenol red as indicator.</w:t>
      </w:r>
    </w:p>
    <w:p w14:paraId="115965E6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</w:p>
    <w:p w14:paraId="2DA6EC84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</w:p>
    <w:p w14:paraId="77CC5420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</w:p>
    <w:p w14:paraId="74C43719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</w:p>
    <w:p w14:paraId="2682B471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</w:p>
    <w:p w14:paraId="7F511E5A" w14:textId="28AF2850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  <w:r w:rsidRPr="005B68BE">
        <w:rPr>
          <w:noProof/>
          <w:sz w:val="28"/>
          <w:szCs w:val="28"/>
          <w:lang w:val="en-US" w:bidi="ar-IQ"/>
        </w:rPr>
        <w:drawing>
          <wp:inline distT="0" distB="0" distL="0" distR="0" wp14:anchorId="2D37A4B8" wp14:editId="1CB36179">
            <wp:extent cx="4381500" cy="1562100"/>
            <wp:effectExtent l="0" t="0" r="0" b="0"/>
            <wp:docPr id="6491655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65196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  <w:r>
        <w:rPr>
          <w:rFonts w:hint="cs"/>
          <w:sz w:val="28"/>
          <w:szCs w:val="28"/>
          <w:rtl/>
          <w:lang w:val="en-US" w:bidi="ar-IQ"/>
        </w:rPr>
        <w:t xml:space="preserve"> </w:t>
      </w:r>
    </w:p>
    <w:p w14:paraId="1B74E11A" w14:textId="77777777" w:rsidR="00960971" w:rsidRPr="005B68BE" w:rsidRDefault="00960971" w:rsidP="00960971">
      <w:pPr>
        <w:spacing w:line="360" w:lineRule="atLeast"/>
        <w:jc w:val="both"/>
        <w:rPr>
          <w:b/>
          <w:bCs/>
          <w:sz w:val="28"/>
          <w:szCs w:val="28"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>Procedure:</w:t>
      </w:r>
    </w:p>
    <w:p w14:paraId="6DEC74B7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1. Crushed 20 aspirin tablets (0.3 g aspirin each).</w:t>
      </w:r>
    </w:p>
    <w:p w14:paraId="23467B41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2. Recorded the weight of the powder.</w:t>
      </w:r>
    </w:p>
    <w:p w14:paraId="61F3404E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3. Using 0.5 g of crushed powdered sample, Aspirin readily dissolved in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>dilute NaOH solution and hydrolyzed completely by heating for 10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>minutes with an excess of a base.</w:t>
      </w:r>
    </w:p>
    <w:p w14:paraId="4BF6EC6B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4. Titration of the excess unreacted alkali with N/2 HCl standard solution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>using phenol red indicator: It’s also known as phenolsulfonphthalein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>(PSP) is a pH indicator. Analyzed aspirin by back titration. Then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>recorded the results in the following data table.</w:t>
      </w:r>
    </w:p>
    <w:p w14:paraId="5AD896EB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5. As in other quantitative determination involving boiling with a standard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>alkali, cooling and back titrating the excess, it’s necessary to carry out</w:t>
      </w:r>
      <w:r>
        <w:rPr>
          <w:rFonts w:hint="cs"/>
          <w:sz w:val="28"/>
          <w:szCs w:val="28"/>
          <w:rtl/>
          <w:lang w:val="en-US" w:bidi="ar-IQ"/>
        </w:rPr>
        <w:t xml:space="preserve"> </w:t>
      </w:r>
      <w:r w:rsidRPr="005B68BE">
        <w:rPr>
          <w:sz w:val="28"/>
          <w:szCs w:val="28"/>
          <w:lang w:val="en-US" w:bidi="ar-IQ"/>
        </w:rPr>
        <w:t>a blank experiment without the aspirin.</w:t>
      </w:r>
    </w:p>
    <w:p w14:paraId="42228B3D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In order to:</w:t>
      </w:r>
    </w:p>
    <w:p w14:paraId="42448325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1- Minimize any error due to small unavoidable losses.</w:t>
      </w:r>
    </w:p>
    <w:p w14:paraId="5967F011" w14:textId="77777777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2- Heating and cooling an alkaline liquid results in an apparent change</w:t>
      </w:r>
    </w:p>
    <w:p w14:paraId="03719CEA" w14:textId="77777777" w:rsidR="00960971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sz w:val="28"/>
          <w:szCs w:val="28"/>
          <w:lang w:val="en-US" w:bidi="ar-IQ"/>
        </w:rPr>
        <w:t>in strength if certain indicators are used.</w:t>
      </w:r>
    </w:p>
    <w:p w14:paraId="389D5D3A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</w:p>
    <w:p w14:paraId="080E57F6" w14:textId="0BE383DA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  <w:r w:rsidRPr="005B68BE">
        <w:rPr>
          <w:rFonts w:hint="cs"/>
          <w:noProof/>
          <w:sz w:val="28"/>
          <w:szCs w:val="28"/>
          <w:lang w:val="en-US" w:bidi="ar-IQ"/>
        </w:rPr>
        <w:lastRenderedPageBreak/>
        <w:drawing>
          <wp:inline distT="0" distB="0" distL="0" distR="0" wp14:anchorId="4AB6F212" wp14:editId="7393E5CB">
            <wp:extent cx="5425440" cy="2804160"/>
            <wp:effectExtent l="0" t="0" r="3810" b="0"/>
            <wp:docPr id="6714627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11C56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</w:p>
    <w:p w14:paraId="27B8C9EA" w14:textId="77777777" w:rsidR="00960971" w:rsidRDefault="00960971" w:rsidP="00960971">
      <w:pPr>
        <w:spacing w:line="360" w:lineRule="atLeast"/>
        <w:jc w:val="both"/>
        <w:rPr>
          <w:b/>
          <w:bCs/>
          <w:sz w:val="28"/>
          <w:szCs w:val="28"/>
          <w:rtl/>
          <w:lang w:val="en-US" w:bidi="ar-IQ"/>
        </w:rPr>
      </w:pPr>
      <w:r w:rsidRPr="005B68BE">
        <w:rPr>
          <w:b/>
          <w:bCs/>
          <w:sz w:val="28"/>
          <w:szCs w:val="28"/>
          <w:lang w:val="en-US" w:bidi="ar-IQ"/>
        </w:rPr>
        <w:t>Chemical Factor:</w:t>
      </w:r>
    </w:p>
    <w:p w14:paraId="7726D219" w14:textId="77777777" w:rsidR="00960971" w:rsidRDefault="00960971" w:rsidP="00960971">
      <w:pPr>
        <w:spacing w:line="360" w:lineRule="atLeast"/>
        <w:jc w:val="both"/>
        <w:rPr>
          <w:b/>
          <w:bCs/>
          <w:sz w:val="28"/>
          <w:szCs w:val="28"/>
          <w:rtl/>
          <w:lang w:val="en-US" w:bidi="ar-IQ"/>
        </w:rPr>
      </w:pPr>
    </w:p>
    <w:p w14:paraId="2756FCD9" w14:textId="58F9DBFF" w:rsidR="00960971" w:rsidRDefault="00960971" w:rsidP="00960971">
      <w:pPr>
        <w:spacing w:line="360" w:lineRule="atLeast"/>
        <w:jc w:val="both"/>
        <w:rPr>
          <w:noProof/>
          <w:sz w:val="28"/>
          <w:szCs w:val="28"/>
          <w:rtl/>
          <w:lang w:val="en-US" w:bidi="ar-IQ"/>
        </w:rPr>
      </w:pPr>
      <w:r w:rsidRPr="005B68BE">
        <w:rPr>
          <w:noProof/>
          <w:sz w:val="28"/>
          <w:szCs w:val="28"/>
          <w:lang w:val="en-US" w:bidi="ar-IQ"/>
        </w:rPr>
        <w:drawing>
          <wp:inline distT="0" distB="0" distL="0" distR="0" wp14:anchorId="67718476" wp14:editId="0FE82C58">
            <wp:extent cx="4709160" cy="1028700"/>
            <wp:effectExtent l="0" t="0" r="0" b="0"/>
            <wp:docPr id="12777080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EDCBC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</w:p>
    <w:p w14:paraId="53D6F236" w14:textId="4B20B6EF" w:rsidR="00960971" w:rsidRPr="005B68BE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 w:rsidRPr="005B68BE">
        <w:rPr>
          <w:rFonts w:hint="cs"/>
          <w:noProof/>
          <w:sz w:val="28"/>
          <w:szCs w:val="28"/>
          <w:lang w:val="en-US" w:bidi="ar-IQ"/>
        </w:rPr>
        <w:drawing>
          <wp:inline distT="0" distB="0" distL="0" distR="0" wp14:anchorId="08F3A09A" wp14:editId="636C41AF">
            <wp:extent cx="2887980" cy="1600200"/>
            <wp:effectExtent l="0" t="0" r="7620" b="0"/>
            <wp:docPr id="1641572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6DA41" w14:textId="77777777" w:rsidR="00960971" w:rsidRDefault="00960971" w:rsidP="00960971">
      <w:pPr>
        <w:spacing w:line="360" w:lineRule="atLeast"/>
        <w:jc w:val="both"/>
        <w:rPr>
          <w:sz w:val="28"/>
          <w:szCs w:val="28"/>
          <w:rtl/>
          <w:lang w:val="en-US" w:bidi="ar-IQ"/>
        </w:rPr>
      </w:pPr>
    </w:p>
    <w:p w14:paraId="1FBFEB3F" w14:textId="08F5015F" w:rsidR="00960971" w:rsidRDefault="00960971" w:rsidP="00960971">
      <w:pPr>
        <w:spacing w:line="360" w:lineRule="atLeast"/>
        <w:jc w:val="both"/>
        <w:rPr>
          <w:sz w:val="28"/>
          <w:szCs w:val="28"/>
          <w:lang w:val="en-US" w:bidi="ar-IQ"/>
        </w:rPr>
      </w:pPr>
      <w:r>
        <w:rPr>
          <w:rFonts w:hint="cs"/>
          <w:sz w:val="28"/>
          <w:szCs w:val="28"/>
          <w:rtl/>
          <w:lang w:val="en-US" w:bidi="ar-IQ"/>
        </w:rPr>
        <w:lastRenderedPageBreak/>
        <w:t xml:space="preserve"> </w:t>
      </w:r>
      <w:r w:rsidRPr="005B68BE">
        <w:rPr>
          <w:rFonts w:hint="cs"/>
          <w:noProof/>
          <w:sz w:val="28"/>
          <w:szCs w:val="28"/>
          <w:rtl/>
          <w:lang w:val="en-US" w:bidi="ar-IQ"/>
        </w:rPr>
        <w:drawing>
          <wp:inline distT="0" distB="0" distL="0" distR="0" wp14:anchorId="0564DF7C" wp14:editId="4E936E23">
            <wp:extent cx="1699260" cy="1889760"/>
            <wp:effectExtent l="0" t="0" r="0" b="0"/>
            <wp:docPr id="19611399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8BE">
        <w:rPr>
          <w:rFonts w:hint="cs"/>
          <w:noProof/>
          <w:sz w:val="28"/>
          <w:szCs w:val="28"/>
          <w:lang w:val="en-US" w:bidi="ar-IQ"/>
        </w:rPr>
        <w:drawing>
          <wp:inline distT="0" distB="0" distL="0" distR="0" wp14:anchorId="09DE399E" wp14:editId="141C32F1">
            <wp:extent cx="1546860" cy="2049780"/>
            <wp:effectExtent l="0" t="0" r="0" b="7620"/>
            <wp:docPr id="1788704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09EA3" w14:textId="77777777" w:rsidR="00960971" w:rsidRDefault="00960971" w:rsidP="00960971">
      <w:pPr>
        <w:spacing w:line="360" w:lineRule="atLeast"/>
        <w:rPr>
          <w:sz w:val="28"/>
          <w:szCs w:val="28"/>
          <w:lang w:val="en-US" w:bidi="ar-IQ"/>
        </w:rPr>
      </w:pPr>
    </w:p>
    <w:p w14:paraId="0C34FF99" w14:textId="77777777" w:rsidR="007A038A" w:rsidRDefault="007A038A"/>
    <w:sectPr w:rsidR="007A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7"/>
    <w:rsid w:val="002E2543"/>
    <w:rsid w:val="003D3677"/>
    <w:rsid w:val="004841AE"/>
    <w:rsid w:val="004F1F2D"/>
    <w:rsid w:val="007A038A"/>
    <w:rsid w:val="007F6FA4"/>
    <w:rsid w:val="00960971"/>
    <w:rsid w:val="00A9629F"/>
    <w:rsid w:val="00D63B45"/>
    <w:rsid w:val="00E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F194F"/>
  <w15:chartTrackingRefBased/>
  <w15:docId w15:val="{C69680CE-4AC1-48A3-AFDF-E32CFF3C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7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GB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67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67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67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67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67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67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67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67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67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6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6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67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3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67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3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67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3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67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3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2210</Characters>
  <Application>Microsoft Office Word</Application>
  <DocSecurity>0</DocSecurity>
  <Lines>71</Lines>
  <Paragraphs>42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 rm</dc:creator>
  <cp:keywords/>
  <dc:description/>
  <cp:lastModifiedBy>safaa rm</cp:lastModifiedBy>
  <cp:revision>2</cp:revision>
  <dcterms:created xsi:type="dcterms:W3CDTF">2025-09-05T03:26:00Z</dcterms:created>
  <dcterms:modified xsi:type="dcterms:W3CDTF">2025-09-05T03:28:00Z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cf8b0a29-3927-442a-ae02-376b2bfc7145</vt:lpwstr>
  </property>
</Properties>
</file>