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B24A4" w14:textId="77777777" w:rsidR="00FA1402" w:rsidRPr="00AD0A61" w:rsidRDefault="00FA1402" w:rsidP="00FA1402">
      <w:pPr>
        <w:spacing w:line="360" w:lineRule="atLeas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EXP. 2: </w:t>
      </w:r>
      <w:r w:rsidRPr="00AD0A61">
        <w:rPr>
          <w:b/>
          <w:sz w:val="28"/>
          <w:szCs w:val="28"/>
          <w:lang w:val="en-US"/>
        </w:rPr>
        <w:t>Recrystallization of salicylic acid</w:t>
      </w:r>
    </w:p>
    <w:p w14:paraId="3CB7C13B" w14:textId="4A3D1BF4" w:rsidR="00FA1402" w:rsidRPr="00AD0A61" w:rsidRDefault="00FA1402" w:rsidP="00FA1402">
      <w:pPr>
        <w:spacing w:line="360" w:lineRule="atLeast"/>
        <w:jc w:val="both"/>
        <w:rPr>
          <w:b/>
          <w:sz w:val="28"/>
          <w:szCs w:val="28"/>
          <w:lang w:val="en-US"/>
        </w:rPr>
      </w:pPr>
      <w:r w:rsidRPr="00AD0A61">
        <w:rPr>
          <w:b/>
          <w:sz w:val="28"/>
          <w:szCs w:val="28"/>
          <w:lang w:val="en-US"/>
        </w:rPr>
        <w:t>Aim of experiment: purification of the synthesized salicylic acid</w:t>
      </w:r>
    </w:p>
    <w:p w14:paraId="707CB7F1" w14:textId="77777777" w:rsidR="00FA1402" w:rsidRPr="00AD0A61" w:rsidRDefault="00FA1402" w:rsidP="00FA1402">
      <w:pPr>
        <w:spacing w:line="360" w:lineRule="atLeast"/>
        <w:jc w:val="both"/>
        <w:rPr>
          <w:b/>
          <w:sz w:val="28"/>
          <w:szCs w:val="28"/>
          <w:lang w:val="en-US"/>
        </w:rPr>
      </w:pPr>
      <w:r w:rsidRPr="00AD0A61">
        <w:rPr>
          <w:b/>
          <w:sz w:val="28"/>
          <w:szCs w:val="28"/>
          <w:lang w:val="en-US"/>
        </w:rPr>
        <w:t xml:space="preserve">Procedure: </w:t>
      </w:r>
    </w:p>
    <w:p w14:paraId="7BA98BA3" w14:textId="77777777" w:rsidR="00FA1402" w:rsidRPr="00AD0A61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AD0A61">
        <w:rPr>
          <w:sz w:val="28"/>
          <w:szCs w:val="28"/>
          <w:lang w:val="en-US"/>
        </w:rPr>
        <w:t xml:space="preserve">1- Put 1 g of impure Salicylic acid sample in a beaker. </w:t>
      </w:r>
    </w:p>
    <w:p w14:paraId="325EEC6B" w14:textId="77777777" w:rsidR="00FA1402" w:rsidRPr="00AD0A61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AD0A61">
        <w:rPr>
          <w:sz w:val="28"/>
          <w:szCs w:val="28"/>
          <w:lang w:val="en-US"/>
        </w:rPr>
        <w:t xml:space="preserve">2- Try to dissolve it in a minimum amount of hot water with heating. </w:t>
      </w:r>
    </w:p>
    <w:p w14:paraId="7EA0969D" w14:textId="77777777" w:rsidR="00FA1402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AD0A61">
        <w:rPr>
          <w:sz w:val="28"/>
          <w:szCs w:val="28"/>
          <w:lang w:val="en-US"/>
        </w:rPr>
        <w:t xml:space="preserve">3- Filter the solution while it is hot, all the </w:t>
      </w:r>
      <w:proofErr w:type="spellStart"/>
      <w:r w:rsidRPr="00AD0A61">
        <w:rPr>
          <w:sz w:val="28"/>
          <w:szCs w:val="28"/>
          <w:lang w:val="en-US"/>
        </w:rPr>
        <w:t>equipments</w:t>
      </w:r>
      <w:proofErr w:type="spellEnd"/>
      <w:r w:rsidRPr="00AD0A61">
        <w:rPr>
          <w:sz w:val="28"/>
          <w:szCs w:val="28"/>
          <w:lang w:val="en-US"/>
        </w:rPr>
        <w:t xml:space="preserve"> should be kept hot during the first filtration, (Hot filtration).</w:t>
      </w:r>
    </w:p>
    <w:p w14:paraId="71BF0BC1" w14:textId="77777777" w:rsidR="00FA1402" w:rsidRDefault="00FA1402" w:rsidP="00FA1402">
      <w:pPr>
        <w:spacing w:line="360" w:lineRule="atLeast"/>
        <w:rPr>
          <w:sz w:val="28"/>
          <w:szCs w:val="28"/>
          <w:lang w:val="en-US"/>
        </w:rPr>
      </w:pPr>
    </w:p>
    <w:p w14:paraId="4932DBBB" w14:textId="7A28CAF2" w:rsidR="00FA1402" w:rsidRPr="00E9744C" w:rsidRDefault="00FA1402" w:rsidP="00FA1402">
      <w:pPr>
        <w:spacing w:line="360" w:lineRule="atLeast"/>
        <w:rPr>
          <w:noProof/>
          <w:sz w:val="28"/>
          <w:szCs w:val="28"/>
          <w:lang w:val="en-US"/>
        </w:rPr>
      </w:pPr>
      <w:r w:rsidRPr="00E9744C">
        <w:rPr>
          <w:noProof/>
          <w:sz w:val="28"/>
          <w:szCs w:val="28"/>
          <w:lang w:val="en-US"/>
        </w:rPr>
        <w:drawing>
          <wp:inline distT="0" distB="0" distL="0" distR="0" wp14:anchorId="6124B89C" wp14:editId="4465382C">
            <wp:extent cx="3886200" cy="3558540"/>
            <wp:effectExtent l="0" t="0" r="0" b="3810"/>
            <wp:docPr id="1750436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6F13" w14:textId="77777777" w:rsidR="00FA1402" w:rsidRPr="00690E51" w:rsidRDefault="00FA1402" w:rsidP="00FA1402">
      <w:pPr>
        <w:spacing w:line="360" w:lineRule="atLeast"/>
        <w:rPr>
          <w:sz w:val="28"/>
          <w:szCs w:val="28"/>
          <w:lang w:val="en-US"/>
        </w:rPr>
      </w:pPr>
    </w:p>
    <w:p w14:paraId="73C5F315" w14:textId="77777777" w:rsidR="00FA1402" w:rsidRDefault="00FA1402" w:rsidP="00FA1402">
      <w:pPr>
        <w:spacing w:line="360" w:lineRule="atLeast"/>
        <w:rPr>
          <w:b/>
          <w:bCs/>
          <w:sz w:val="28"/>
          <w:szCs w:val="28"/>
          <w:lang w:val="en-US"/>
        </w:rPr>
      </w:pPr>
    </w:p>
    <w:p w14:paraId="0C0B5BE7" w14:textId="77777777" w:rsidR="00FA1402" w:rsidRPr="00690E51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690E51">
        <w:rPr>
          <w:sz w:val="28"/>
          <w:szCs w:val="28"/>
          <w:lang w:val="en-US"/>
        </w:rPr>
        <w:t xml:space="preserve">4- Cool the filtrate, then Salicylic acid will crystallize. </w:t>
      </w:r>
    </w:p>
    <w:p w14:paraId="2AD1565B" w14:textId="77777777" w:rsidR="00FA1402" w:rsidRPr="00690E51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690E51">
        <w:rPr>
          <w:sz w:val="28"/>
          <w:szCs w:val="28"/>
          <w:lang w:val="en-US"/>
        </w:rPr>
        <w:t>5- Filter again, (</w:t>
      </w:r>
      <w:r w:rsidRPr="00690E51">
        <w:rPr>
          <w:i/>
          <w:iCs/>
          <w:sz w:val="28"/>
          <w:szCs w:val="28"/>
          <w:lang w:val="en-US"/>
        </w:rPr>
        <w:t>Cold filtration</w:t>
      </w:r>
      <w:r w:rsidRPr="00690E51">
        <w:rPr>
          <w:sz w:val="28"/>
          <w:szCs w:val="28"/>
          <w:lang w:val="en-US"/>
        </w:rPr>
        <w:t xml:space="preserve">). </w:t>
      </w:r>
    </w:p>
    <w:p w14:paraId="3BEAA5B2" w14:textId="77777777" w:rsidR="00FA1402" w:rsidRPr="00690E51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690E51">
        <w:rPr>
          <w:sz w:val="28"/>
          <w:szCs w:val="28"/>
          <w:lang w:val="en-US"/>
        </w:rPr>
        <w:t xml:space="preserve">6- Collect the crystals of S.A. on the filter paper and </w:t>
      </w:r>
    </w:p>
    <w:p w14:paraId="33E35FD4" w14:textId="77777777" w:rsidR="00FA1402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690E51">
        <w:rPr>
          <w:sz w:val="28"/>
          <w:szCs w:val="28"/>
          <w:lang w:val="en-US"/>
        </w:rPr>
        <w:t>dry them on oven.</w:t>
      </w:r>
    </w:p>
    <w:p w14:paraId="34E00A67" w14:textId="77777777" w:rsidR="00FA1402" w:rsidRDefault="00FA1402" w:rsidP="00FA1402">
      <w:pPr>
        <w:spacing w:line="360" w:lineRule="atLeast"/>
        <w:rPr>
          <w:sz w:val="28"/>
          <w:szCs w:val="28"/>
          <w:lang w:val="en-US"/>
        </w:rPr>
      </w:pPr>
    </w:p>
    <w:p w14:paraId="11FBE8B6" w14:textId="77777777" w:rsidR="00FA1402" w:rsidRPr="00690E51" w:rsidRDefault="00FA1402" w:rsidP="00FA1402">
      <w:pPr>
        <w:spacing w:line="360" w:lineRule="atLeast"/>
        <w:rPr>
          <w:sz w:val="28"/>
          <w:szCs w:val="28"/>
          <w:lang w:val="en-US"/>
        </w:rPr>
      </w:pPr>
    </w:p>
    <w:p w14:paraId="081B590D" w14:textId="77777777" w:rsidR="00FA1402" w:rsidRPr="00690E51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690E51">
        <w:rPr>
          <w:sz w:val="28"/>
          <w:szCs w:val="28"/>
          <w:lang w:val="en-US"/>
        </w:rPr>
        <w:t xml:space="preserve">The resulting solid after drying is tested for purity usually by melting point determination, spectroscopic method or TLC. </w:t>
      </w:r>
    </w:p>
    <w:p w14:paraId="1C33ED6A" w14:textId="77777777" w:rsidR="00FA1402" w:rsidRDefault="00FA1402" w:rsidP="00FA1402">
      <w:pPr>
        <w:spacing w:line="360" w:lineRule="atLeast"/>
        <w:rPr>
          <w:sz w:val="28"/>
          <w:szCs w:val="28"/>
          <w:lang w:val="en-US"/>
        </w:rPr>
      </w:pPr>
      <w:r w:rsidRPr="00690E51">
        <w:rPr>
          <w:sz w:val="28"/>
          <w:szCs w:val="28"/>
          <w:lang w:val="en-US"/>
        </w:rPr>
        <w:t>If it's found impure it should be recrystallized again from fresh solvent.</w:t>
      </w:r>
    </w:p>
    <w:sectPr w:rsidR="00FA14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5F896" w14:textId="77777777" w:rsidR="00FA1402" w:rsidRDefault="00FA1402" w:rsidP="00FA1402">
      <w:r>
        <w:separator/>
      </w:r>
    </w:p>
  </w:endnote>
  <w:endnote w:type="continuationSeparator" w:id="0">
    <w:p w14:paraId="2FCD8FC5" w14:textId="77777777" w:rsidR="00FA1402" w:rsidRDefault="00FA1402" w:rsidP="00FA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BE9BD" w14:textId="77777777" w:rsidR="00FA1402" w:rsidRDefault="00FA1402" w:rsidP="00FA1402">
      <w:r>
        <w:separator/>
      </w:r>
    </w:p>
  </w:footnote>
  <w:footnote w:type="continuationSeparator" w:id="0">
    <w:p w14:paraId="1EC57291" w14:textId="77777777" w:rsidR="00FA1402" w:rsidRDefault="00FA1402" w:rsidP="00FA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0F3B4" w14:textId="5F48E42A" w:rsidR="00FA1402" w:rsidRDefault="00FA1402" w:rsidP="00FA140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421164" wp14:editId="65A1EA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6A7042D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b/>
          <w:bCs/>
          <w:i/>
          <w:iCs/>
          <w:color w:val="1F497D"/>
          <w:sz w:val="28"/>
          <w:szCs w:val="28"/>
        </w:rPr>
        <w:alias w:val="Title"/>
        <w:id w:val="15524250"/>
        <w:placeholder>
          <w:docPart w:val="DB33DBB872B74FAC89E1DDBF6689459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FA1402">
          <w:rPr>
            <w:b/>
            <w:bCs/>
            <w:i/>
            <w:iCs/>
            <w:color w:val="1F497D"/>
            <w:sz w:val="28"/>
            <w:szCs w:val="28"/>
          </w:rPr>
          <w:t>Alzahraa University</w:t>
        </w:r>
        <w:r>
          <w:rPr>
            <w:b/>
            <w:bCs/>
            <w:i/>
            <w:iCs/>
            <w:color w:val="1F497D"/>
            <w:sz w:val="28"/>
            <w:szCs w:val="28"/>
          </w:rPr>
          <w:t xml:space="preserve"> | </w:t>
        </w:r>
        <w:r w:rsidRPr="00FA1402">
          <w:rPr>
            <w:b/>
            <w:bCs/>
            <w:i/>
            <w:iCs/>
            <w:color w:val="1F497D"/>
            <w:sz w:val="28"/>
            <w:szCs w:val="28"/>
          </w:rPr>
          <w:t xml:space="preserve">Faculty of Pharmacy     Pharmaceutical Chemistry Department                  </w:t>
        </w:r>
      </w:sdtContent>
    </w:sdt>
  </w:p>
  <w:p w14:paraId="5C38FD16" w14:textId="77777777" w:rsidR="00FA1402" w:rsidRDefault="00FA14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2C"/>
    <w:rsid w:val="003A5DD1"/>
    <w:rsid w:val="004841AE"/>
    <w:rsid w:val="004F1F2D"/>
    <w:rsid w:val="007A038A"/>
    <w:rsid w:val="007F6FA4"/>
    <w:rsid w:val="00D63B45"/>
    <w:rsid w:val="00EB3004"/>
    <w:rsid w:val="00F6392C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C0F43"/>
  <w15:chartTrackingRefBased/>
  <w15:docId w15:val="{10E4C6F6-B2BC-4DEE-A0B4-4812372A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FA1402"/>
    <w:pPr>
      <w:suppressAutoHyphens w:val="0"/>
      <w:jc w:val="center"/>
    </w:pPr>
    <w:rPr>
      <w:b/>
      <w:sz w:val="32"/>
      <w:szCs w:val="20"/>
      <w:lang w:val="fr-FR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A1402"/>
    <w:rPr>
      <w:rFonts w:ascii="Times New Roman" w:eastAsia="Times New Roman" w:hAnsi="Times New Roman" w:cs="Times New Roman"/>
      <w:b/>
      <w:kern w:val="0"/>
      <w:sz w:val="32"/>
      <w:szCs w:val="20"/>
      <w:lang w:val="fr-F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14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402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14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402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B33DBB872B74FAC89E1DDBF6689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BFF28-F43E-4740-B97D-F8ADCA83A051}"/>
      </w:docPartPr>
      <w:docPartBody>
        <w:p w:rsidR="006F5A70" w:rsidRDefault="006F5A70" w:rsidP="006F5A70">
          <w:pPr>
            <w:pStyle w:val="DB33DBB872B74FAC89E1DDBF6689459A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70"/>
    <w:rsid w:val="003A5DD1"/>
    <w:rsid w:val="006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33DBB872B74FAC89E1DDBF6689459A">
    <w:name w:val="DB33DBB872B74FAC89E1DDBF6689459A"/>
    <w:rsid w:val="006F5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631</Characters>
  <Application>Microsoft Office Word</Application>
  <DocSecurity>0</DocSecurity>
  <Lines>26</Lines>
  <Paragraphs>14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Alzahraa University | Faculty of Pharmacy     Pharmaceutical Chemistry Department</dc:title>
  <dc:subject/>
  <dc:creator>safaa rm</dc:creator>
  <cp:keywords/>
  <dc:description/>
  <cp:lastModifiedBy>safaa rm</cp:lastModifiedBy>
  <cp:revision>2</cp:revision>
  <dcterms:created xsi:type="dcterms:W3CDTF">2024-10-09T07:05:00Z</dcterms:created>
  <dcterms:modified xsi:type="dcterms:W3CDTF">2024-10-09T07:07:00Z</dcterms:modified>
</cp:coreProperties>
</file>