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C3D2" w14:textId="77777777" w:rsidR="00632387" w:rsidRDefault="00632387" w:rsidP="00632387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DC4572">
        <w:rPr>
          <w:b/>
          <w:bCs/>
          <w:sz w:val="28"/>
          <w:szCs w:val="28"/>
          <w:lang w:val="en-US" w:bidi="ar-IQ"/>
        </w:rPr>
        <w:t>Exp.</w:t>
      </w:r>
      <w:r>
        <w:rPr>
          <w:b/>
          <w:bCs/>
          <w:sz w:val="28"/>
          <w:szCs w:val="28"/>
          <w:lang w:val="en-US" w:bidi="ar-IQ"/>
        </w:rPr>
        <w:t>7</w:t>
      </w:r>
      <w:r w:rsidRPr="00DC4572">
        <w:rPr>
          <w:b/>
          <w:bCs/>
          <w:sz w:val="28"/>
          <w:szCs w:val="28"/>
          <w:lang w:val="en-US" w:bidi="ar-IQ"/>
        </w:rPr>
        <w:t>: Preparation of Aniline</w:t>
      </w:r>
    </w:p>
    <w:p w14:paraId="5A280D67" w14:textId="77777777" w:rsidR="00632387" w:rsidRDefault="00632387" w:rsidP="00632387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</w:p>
    <w:p w14:paraId="4D971883" w14:textId="77777777" w:rsidR="00632387" w:rsidRPr="00DC4572" w:rsidRDefault="00632387" w:rsidP="00632387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DC4572">
        <w:rPr>
          <w:b/>
          <w:bCs/>
          <w:sz w:val="28"/>
          <w:szCs w:val="28"/>
          <w:lang w:val="en-US" w:bidi="ar-IQ"/>
        </w:rPr>
        <w:t>Principle:</w:t>
      </w:r>
    </w:p>
    <w:p w14:paraId="3894293D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Aniline is also known as aminobenzene or phenylamine. Many reducing agents</w:t>
      </w:r>
    </w:p>
    <w:p w14:paraId="26FEE639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have been introduced to reduce aromatic nitro compounds. The most commonly</w:t>
      </w:r>
    </w:p>
    <w:p w14:paraId="1BD2E31D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used reducing agents are Zn, Sn or Fe in acid and catalytic hydrogenation.</w:t>
      </w:r>
    </w:p>
    <w:p w14:paraId="045F912D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(</w:t>
      </w:r>
      <w:proofErr w:type="spellStart"/>
      <w:r w:rsidRPr="00DC4572">
        <w:rPr>
          <w:sz w:val="28"/>
          <w:szCs w:val="28"/>
          <w:lang w:val="en-US" w:bidi="ar-IQ"/>
        </w:rPr>
        <w:t>i</w:t>
      </w:r>
      <w:proofErr w:type="spellEnd"/>
      <w:r w:rsidRPr="00DC4572">
        <w:rPr>
          <w:sz w:val="28"/>
          <w:szCs w:val="28"/>
          <w:lang w:val="en-US" w:bidi="ar-IQ"/>
        </w:rPr>
        <w:t>) Aniline formation:</w:t>
      </w:r>
    </w:p>
    <w:p w14:paraId="61512351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In the laboratory, when nitrobenzene is heated with tin and HCl, aniline</w:t>
      </w:r>
    </w:p>
    <w:p w14:paraId="00C4CE92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is formed. The reaction of tin (Sn) and conc HCl produce nascent</w:t>
      </w:r>
    </w:p>
    <w:p w14:paraId="193558FC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hydrogen and SnCl2 or SnCl4, the nascent hydrogen reduces – NO2</w:t>
      </w:r>
    </w:p>
    <w:p w14:paraId="2EA379E4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group to – NH2 group. The produced aniline further reacts with HCl</w:t>
      </w:r>
    </w:p>
    <w:p w14:paraId="5087E39A" w14:textId="77777777" w:rsidR="00632387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 xml:space="preserve">forming </w:t>
      </w:r>
      <w:proofErr w:type="spellStart"/>
      <w:r w:rsidRPr="00DC4572">
        <w:rPr>
          <w:sz w:val="28"/>
          <w:szCs w:val="28"/>
          <w:lang w:val="en-US" w:bidi="ar-IQ"/>
        </w:rPr>
        <w:t>anilinium</w:t>
      </w:r>
      <w:proofErr w:type="spellEnd"/>
      <w:r w:rsidRPr="00DC4572">
        <w:rPr>
          <w:sz w:val="28"/>
          <w:szCs w:val="28"/>
          <w:lang w:val="en-US" w:bidi="ar-IQ"/>
        </w:rPr>
        <w:t xml:space="preserve"> hydrochloride salt.</w:t>
      </w:r>
    </w:p>
    <w:p w14:paraId="08335CE2" w14:textId="77777777" w:rsidR="00632387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</w:p>
    <w:p w14:paraId="357F024C" w14:textId="32627177" w:rsidR="00632387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rFonts w:hint="cs"/>
          <w:noProof/>
          <w:sz w:val="28"/>
          <w:szCs w:val="28"/>
          <w:lang w:val="en-US" w:bidi="ar-IQ"/>
        </w:rPr>
        <w:drawing>
          <wp:inline distT="0" distB="0" distL="0" distR="0" wp14:anchorId="5E378ED9" wp14:editId="695D1102">
            <wp:extent cx="4892040" cy="1950720"/>
            <wp:effectExtent l="0" t="0" r="3810" b="0"/>
            <wp:docPr id="1572781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8004A" w14:textId="77777777" w:rsidR="00632387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</w:p>
    <w:p w14:paraId="507FF930" w14:textId="77777777" w:rsidR="00632387" w:rsidRPr="00DC4572" w:rsidRDefault="00632387" w:rsidP="00632387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 xml:space="preserve">(ii) </w:t>
      </w:r>
      <w:r w:rsidRPr="00DC4572">
        <w:rPr>
          <w:b/>
          <w:bCs/>
          <w:sz w:val="28"/>
          <w:szCs w:val="28"/>
          <w:lang w:val="en-US" w:bidi="ar-IQ"/>
        </w:rPr>
        <w:t>Separation of aniline:</w:t>
      </w:r>
    </w:p>
    <w:p w14:paraId="58878C44" w14:textId="77777777" w:rsidR="00632387" w:rsidRPr="00DC4572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When an alkali solution is added to this salt, aniline is separated and</w:t>
      </w:r>
    </w:p>
    <w:p w14:paraId="631CE0C5" w14:textId="77777777" w:rsidR="00632387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remains floating forming a layer of a dark brown oil.</w:t>
      </w:r>
    </w:p>
    <w:p w14:paraId="65E7DE20" w14:textId="77777777" w:rsidR="00632387" w:rsidRDefault="00632387" w:rsidP="00632387">
      <w:pPr>
        <w:spacing w:line="360" w:lineRule="atLeast"/>
        <w:jc w:val="both"/>
        <w:rPr>
          <w:sz w:val="28"/>
          <w:szCs w:val="28"/>
          <w:lang w:val="en-US" w:bidi="ar-IQ"/>
        </w:rPr>
      </w:pPr>
    </w:p>
    <w:p w14:paraId="787E43DF" w14:textId="5B3CF8BA" w:rsidR="007A038A" w:rsidRDefault="00632387" w:rsidP="00632387">
      <w:r w:rsidRPr="00DC4572">
        <w:rPr>
          <w:rFonts w:hint="cs"/>
          <w:noProof/>
          <w:sz w:val="28"/>
          <w:szCs w:val="28"/>
          <w:lang w:val="en-US" w:bidi="ar-IQ"/>
        </w:rPr>
        <w:drawing>
          <wp:inline distT="0" distB="0" distL="0" distR="0" wp14:anchorId="146FF892" wp14:editId="59EFAFED">
            <wp:extent cx="5943600" cy="488315"/>
            <wp:effectExtent l="0" t="0" r="0" b="6985"/>
            <wp:docPr id="1382658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DC9C" w14:textId="77777777" w:rsidR="00632387" w:rsidRPr="00DC4572" w:rsidRDefault="00632387" w:rsidP="00632387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DC4572">
        <w:rPr>
          <w:b/>
          <w:bCs/>
          <w:sz w:val="28"/>
          <w:szCs w:val="28"/>
          <w:lang w:val="en-US" w:bidi="ar-IQ"/>
        </w:rPr>
        <w:t>Physical properties of aniline:</w:t>
      </w:r>
    </w:p>
    <w:p w14:paraId="4D3A3712" w14:textId="77777777" w:rsidR="00632387" w:rsidRPr="00DC4572" w:rsidRDefault="00632387" w:rsidP="00632387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 xml:space="preserve">Aniline is </w:t>
      </w:r>
      <w:proofErr w:type="spellStart"/>
      <w:r w:rsidRPr="00DC4572">
        <w:rPr>
          <w:sz w:val="28"/>
          <w:szCs w:val="28"/>
          <w:lang w:val="en-US" w:bidi="ar-IQ"/>
        </w:rPr>
        <w:t>colourless</w:t>
      </w:r>
      <w:proofErr w:type="spellEnd"/>
      <w:r w:rsidRPr="00DC4572">
        <w:rPr>
          <w:sz w:val="28"/>
          <w:szCs w:val="28"/>
          <w:lang w:val="en-US" w:bidi="ar-IQ"/>
        </w:rPr>
        <w:t xml:space="preserve"> oily liquid having boiling point 1840C and melting</w:t>
      </w:r>
    </w:p>
    <w:p w14:paraId="4D5F84AE" w14:textId="77777777" w:rsidR="00632387" w:rsidRPr="00DC4572" w:rsidRDefault="00632387" w:rsidP="00632387">
      <w:pPr>
        <w:spacing w:line="360" w:lineRule="atLeast"/>
        <w:ind w:left="720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point – 60C.</w:t>
      </w:r>
    </w:p>
    <w:p w14:paraId="6471EA90" w14:textId="77777777" w:rsidR="00632387" w:rsidRPr="00DC4572" w:rsidRDefault="00632387" w:rsidP="00632387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It has a characteristic unpleasant smell.</w:t>
      </w:r>
    </w:p>
    <w:p w14:paraId="014090F9" w14:textId="77777777" w:rsidR="00632387" w:rsidRPr="00DC4572" w:rsidRDefault="00632387" w:rsidP="00632387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It is sparingly soluble (insoluble in water but soluble in organic solvents</w:t>
      </w:r>
    </w:p>
    <w:p w14:paraId="25066132" w14:textId="77777777" w:rsidR="00632387" w:rsidRPr="00DC4572" w:rsidRDefault="00632387" w:rsidP="00632387">
      <w:pPr>
        <w:spacing w:line="360" w:lineRule="atLeast"/>
        <w:ind w:left="720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like ethanol, ether and benzene.</w:t>
      </w:r>
    </w:p>
    <w:p w14:paraId="00CB929C" w14:textId="77777777" w:rsidR="00632387" w:rsidRPr="00DC4572" w:rsidRDefault="00632387" w:rsidP="00632387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lastRenderedPageBreak/>
        <w:t>It is steam volatile (and hence can be steam distilled from a mixture</w:t>
      </w:r>
    </w:p>
    <w:p w14:paraId="1CC428AD" w14:textId="77777777" w:rsidR="00632387" w:rsidRPr="00DC4572" w:rsidRDefault="00632387" w:rsidP="00632387">
      <w:pPr>
        <w:spacing w:line="360" w:lineRule="atLeast"/>
        <w:ind w:left="720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containing inorganic substances).</w:t>
      </w:r>
    </w:p>
    <w:p w14:paraId="2C59474F" w14:textId="77777777" w:rsidR="00632387" w:rsidRDefault="00632387" w:rsidP="00632387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DC4572">
        <w:rPr>
          <w:sz w:val="28"/>
          <w:szCs w:val="28"/>
          <w:lang w:val="en-US" w:bidi="ar-IQ"/>
        </w:rPr>
        <w:t>It is highly toxic in nature</w:t>
      </w:r>
      <w:r>
        <w:rPr>
          <w:sz w:val="28"/>
          <w:szCs w:val="28"/>
          <w:lang w:val="en-US" w:bidi="ar-IQ"/>
        </w:rPr>
        <w:t>.</w:t>
      </w:r>
    </w:p>
    <w:p w14:paraId="78116FD9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</w:p>
    <w:p w14:paraId="4FFCC2FB" w14:textId="77777777" w:rsidR="00632387" w:rsidRPr="00A01982" w:rsidRDefault="00632387" w:rsidP="00632387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A01982">
        <w:rPr>
          <w:b/>
          <w:bCs/>
          <w:sz w:val="28"/>
          <w:szCs w:val="28"/>
          <w:lang w:val="en-US" w:bidi="ar-IQ"/>
        </w:rPr>
        <w:t>Aniline is used:</w:t>
      </w:r>
    </w:p>
    <w:p w14:paraId="2ED0E76F" w14:textId="77777777" w:rsidR="00632387" w:rsidRPr="00A01982" w:rsidRDefault="00632387" w:rsidP="00632387">
      <w:pPr>
        <w:numPr>
          <w:ilvl w:val="0"/>
          <w:numId w:val="2"/>
        </w:num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For preparing dyes and dye intermediates.</w:t>
      </w:r>
    </w:p>
    <w:p w14:paraId="1F4B5568" w14:textId="77777777" w:rsidR="00632387" w:rsidRPr="00A01982" w:rsidRDefault="00632387" w:rsidP="00632387">
      <w:pPr>
        <w:numPr>
          <w:ilvl w:val="0"/>
          <w:numId w:val="2"/>
        </w:num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For produce of antioxidants and vulcanization accelerators in rubber</w:t>
      </w:r>
    </w:p>
    <w:p w14:paraId="28184695" w14:textId="77777777" w:rsidR="00632387" w:rsidRPr="00A01982" w:rsidRDefault="00632387" w:rsidP="00632387">
      <w:pPr>
        <w:spacing w:line="360" w:lineRule="atLeast"/>
        <w:ind w:left="360"/>
        <w:rPr>
          <w:sz w:val="28"/>
          <w:szCs w:val="28"/>
          <w:lang w:val="en-US" w:bidi="ar-IQ"/>
        </w:rPr>
      </w:pPr>
      <w:r>
        <w:rPr>
          <w:sz w:val="28"/>
          <w:szCs w:val="28"/>
          <w:lang w:val="en-US" w:bidi="ar-IQ"/>
        </w:rPr>
        <w:t xml:space="preserve">     </w:t>
      </w:r>
      <w:r w:rsidRPr="00A01982">
        <w:rPr>
          <w:sz w:val="28"/>
          <w:szCs w:val="28"/>
          <w:lang w:val="en-US" w:bidi="ar-IQ"/>
        </w:rPr>
        <w:t>production.</w:t>
      </w:r>
    </w:p>
    <w:p w14:paraId="465886C3" w14:textId="77777777" w:rsidR="00632387" w:rsidRPr="00A01982" w:rsidRDefault="00632387" w:rsidP="00632387">
      <w:pPr>
        <w:numPr>
          <w:ilvl w:val="0"/>
          <w:numId w:val="2"/>
        </w:num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 xml:space="preserve">For a mixture of drugs, particularly </w:t>
      </w:r>
      <w:proofErr w:type="spellStart"/>
      <w:r w:rsidRPr="00A01982">
        <w:rPr>
          <w:sz w:val="28"/>
          <w:szCs w:val="28"/>
          <w:lang w:val="en-US" w:bidi="ar-IQ"/>
        </w:rPr>
        <w:t>sulpha</w:t>
      </w:r>
      <w:proofErr w:type="spellEnd"/>
      <w:r w:rsidRPr="00A01982">
        <w:rPr>
          <w:sz w:val="28"/>
          <w:szCs w:val="28"/>
          <w:lang w:val="en-US" w:bidi="ar-IQ"/>
        </w:rPr>
        <w:t xml:space="preserve"> drugs.</w:t>
      </w:r>
    </w:p>
    <w:p w14:paraId="4D36CF5D" w14:textId="77777777" w:rsidR="00632387" w:rsidRPr="00A01982" w:rsidRDefault="00632387" w:rsidP="00632387">
      <w:pPr>
        <w:numPr>
          <w:ilvl w:val="0"/>
          <w:numId w:val="2"/>
        </w:num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For making isocyanates required for polyurethane plastics used for</w:t>
      </w:r>
    </w:p>
    <w:p w14:paraId="4ABE0B89" w14:textId="77777777" w:rsidR="00632387" w:rsidRPr="00A01982" w:rsidRDefault="00632387" w:rsidP="00632387">
      <w:pPr>
        <w:spacing w:line="360" w:lineRule="atLeast"/>
        <w:ind w:left="720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insulation.</w:t>
      </w:r>
    </w:p>
    <w:p w14:paraId="77CD5E0F" w14:textId="77777777" w:rsidR="00632387" w:rsidRPr="00A01982" w:rsidRDefault="00632387" w:rsidP="00632387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A01982">
        <w:rPr>
          <w:b/>
          <w:bCs/>
          <w:sz w:val="28"/>
          <w:szCs w:val="28"/>
          <w:lang w:val="en-US" w:bidi="ar-IQ"/>
        </w:rPr>
        <w:t>Method of preparation:</w:t>
      </w:r>
    </w:p>
    <w:p w14:paraId="1C9E56BE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1. 10 ml nitrobenzene and 20 gm of granulated tin are placed in the 250</w:t>
      </w:r>
    </w:p>
    <w:p w14:paraId="01728314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ml round bottom flask fitted with a reflux condenser.</w:t>
      </w:r>
    </w:p>
    <w:p w14:paraId="211B57C1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2. 50 ml of conc. HCl is added gradually with constant shaking. After each</w:t>
      </w:r>
    </w:p>
    <w:p w14:paraId="31025784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 xml:space="preserve">addition, the round bottom flask is cooled so that </w:t>
      </w:r>
      <w:r>
        <w:rPr>
          <w:sz w:val="28"/>
          <w:szCs w:val="28"/>
          <w:lang w:val="en-US" w:bidi="ar-IQ"/>
        </w:rPr>
        <w:t xml:space="preserve">the </w:t>
      </w:r>
      <w:r w:rsidRPr="00A01982">
        <w:rPr>
          <w:sz w:val="28"/>
          <w:szCs w:val="28"/>
          <w:lang w:val="en-US" w:bidi="ar-IQ"/>
        </w:rPr>
        <w:t>temperature may not</w:t>
      </w:r>
    </w:p>
    <w:p w14:paraId="41E41E1C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go above 900C.</w:t>
      </w:r>
    </w:p>
    <w:p w14:paraId="6763EE60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3. Then the reaction mixture is heated on a boiling water bath for about</w:t>
      </w:r>
    </w:p>
    <w:p w14:paraId="7FBCC511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one hour until the reaction is completed which is indicated by the smell</w:t>
      </w:r>
    </w:p>
    <w:p w14:paraId="07E12879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of nitrobenzene, the disappearance of smell indicates the completion of</w:t>
      </w:r>
    </w:p>
    <w:p w14:paraId="63DA50D8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the reaction.</w:t>
      </w:r>
    </w:p>
    <w:p w14:paraId="495C52B9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4. The flask is then cooled and a crystalline solid mass of double salt is</w:t>
      </w:r>
    </w:p>
    <w:p w14:paraId="75DE5E64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separated out.</w:t>
      </w:r>
    </w:p>
    <w:p w14:paraId="6ED824B3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5. The crystalline solid mass is then treated with conc. NaOH until the</w:t>
      </w:r>
    </w:p>
    <w:p w14:paraId="7504E953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solution is cleared and becomes strongly alkaline. Aniline is separated</w:t>
      </w:r>
    </w:p>
    <w:p w14:paraId="5878108F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out and is floated on the surface as dark brown oil.</w:t>
      </w:r>
    </w:p>
    <w:p w14:paraId="11201E16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6. The mixture obtained is then subjected to the process of steam</w:t>
      </w:r>
    </w:p>
    <w:p w14:paraId="182EE732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distillation until clear distillate is obtained.</w:t>
      </w:r>
    </w:p>
    <w:p w14:paraId="5A681B4A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7. Aniline is extracted by shaking the distillate several times with ether.</w:t>
      </w:r>
    </w:p>
    <w:p w14:paraId="66EBD393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 xml:space="preserve">The ethereal layer is separated each time with the help of </w:t>
      </w:r>
      <w:r>
        <w:rPr>
          <w:sz w:val="28"/>
          <w:szCs w:val="28"/>
          <w:lang w:val="en-US" w:bidi="ar-IQ"/>
        </w:rPr>
        <w:t xml:space="preserve">the </w:t>
      </w:r>
      <w:r w:rsidRPr="00A01982">
        <w:rPr>
          <w:sz w:val="28"/>
          <w:szCs w:val="28"/>
          <w:lang w:val="en-US" w:bidi="ar-IQ"/>
        </w:rPr>
        <w:t>separating</w:t>
      </w:r>
    </w:p>
    <w:p w14:paraId="0020AB9D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funnel. Now, the ethereal aniline is placed for evaporation where</w:t>
      </w:r>
      <w:r>
        <w:rPr>
          <w:sz w:val="28"/>
          <w:szCs w:val="28"/>
          <w:lang w:val="en-US" w:bidi="ar-IQ"/>
        </w:rPr>
        <w:t>as</w:t>
      </w:r>
    </w:p>
    <w:p w14:paraId="00644728" w14:textId="77777777" w:rsidR="00632387" w:rsidRPr="00A01982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ether evaporates out. Aniline thus obtained is finally purified by</w:t>
      </w:r>
    </w:p>
    <w:p w14:paraId="220A87F3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A01982">
        <w:rPr>
          <w:sz w:val="28"/>
          <w:szCs w:val="28"/>
          <w:lang w:val="en-US" w:bidi="ar-IQ"/>
        </w:rPr>
        <w:t>redistillation at 182-1840C.</w:t>
      </w:r>
    </w:p>
    <w:p w14:paraId="090E42E5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</w:p>
    <w:p w14:paraId="0328FFE8" w14:textId="7E9F7C2A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941A94">
        <w:rPr>
          <w:rFonts w:hint="cs"/>
          <w:noProof/>
          <w:sz w:val="28"/>
          <w:szCs w:val="28"/>
          <w:lang w:val="en-US" w:bidi="ar-IQ"/>
        </w:rPr>
        <w:lastRenderedPageBreak/>
        <w:drawing>
          <wp:inline distT="0" distB="0" distL="0" distR="0" wp14:anchorId="7333CD0C" wp14:editId="4F154907">
            <wp:extent cx="3406140" cy="3855720"/>
            <wp:effectExtent l="0" t="0" r="3810" b="0"/>
            <wp:docPr id="19896458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E25A8" w14:textId="1E6FA470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  <w:r w:rsidRPr="00941A94">
        <w:rPr>
          <w:rFonts w:hint="cs"/>
          <w:noProof/>
          <w:sz w:val="28"/>
          <w:szCs w:val="28"/>
          <w:lang w:val="en-US" w:bidi="ar-IQ"/>
        </w:rPr>
        <w:drawing>
          <wp:inline distT="0" distB="0" distL="0" distR="0" wp14:anchorId="254E4B98" wp14:editId="0EEFBE99">
            <wp:extent cx="5875020" cy="2735580"/>
            <wp:effectExtent l="0" t="0" r="0" b="7620"/>
            <wp:docPr id="13266731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9356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</w:p>
    <w:p w14:paraId="4E4C0F40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</w:p>
    <w:p w14:paraId="56F1EF41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</w:p>
    <w:p w14:paraId="1A7464C3" w14:textId="77777777" w:rsidR="00632387" w:rsidRDefault="00632387" w:rsidP="00632387">
      <w:pPr>
        <w:spacing w:line="360" w:lineRule="atLeast"/>
        <w:rPr>
          <w:sz w:val="28"/>
          <w:szCs w:val="28"/>
          <w:lang w:val="en-US" w:bidi="ar-IQ"/>
        </w:rPr>
      </w:pPr>
    </w:p>
    <w:p w14:paraId="7E4A3FA3" w14:textId="77777777" w:rsidR="00632387" w:rsidRDefault="00632387" w:rsidP="00632387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</w:p>
    <w:p w14:paraId="79898B4E" w14:textId="77777777" w:rsidR="00632387" w:rsidRDefault="00632387" w:rsidP="00632387"/>
    <w:sectPr w:rsidR="0063238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F5CF9" w14:textId="77777777" w:rsidR="00D63E8D" w:rsidRDefault="00D63E8D" w:rsidP="00D63E8D">
      <w:r>
        <w:separator/>
      </w:r>
    </w:p>
  </w:endnote>
  <w:endnote w:type="continuationSeparator" w:id="0">
    <w:p w14:paraId="093223F9" w14:textId="77777777" w:rsidR="00D63E8D" w:rsidRDefault="00D63E8D" w:rsidP="00D6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50B2E" w14:textId="77777777" w:rsidR="00D63E8D" w:rsidRDefault="00D63E8D" w:rsidP="00D63E8D">
      <w:r>
        <w:separator/>
      </w:r>
    </w:p>
  </w:footnote>
  <w:footnote w:type="continuationSeparator" w:id="0">
    <w:p w14:paraId="421061E6" w14:textId="77777777" w:rsidR="00D63E8D" w:rsidRDefault="00D63E8D" w:rsidP="00D6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7B26" w14:textId="77777777" w:rsidR="00D63E8D" w:rsidRPr="00CD6F80" w:rsidRDefault="00D63E8D" w:rsidP="00D63E8D">
    <w:pPr>
      <w:pStyle w:val="Header"/>
      <w:tabs>
        <w:tab w:val="left" w:pos="2580"/>
        <w:tab w:val="left" w:pos="2985"/>
      </w:tabs>
      <w:spacing w:line="276" w:lineRule="auto"/>
      <w:rPr>
        <w:b/>
        <w:bCs/>
        <w:i/>
        <w:iCs/>
        <w:color w:val="1F497D"/>
        <w:sz w:val="28"/>
        <w:szCs w:val="28"/>
      </w:rPr>
    </w:pPr>
    <w:r w:rsidRPr="00CD6F80">
      <w:rPr>
        <w:b/>
        <w:bCs/>
        <w:i/>
        <w:iCs/>
        <w:color w:val="1F497D"/>
        <w:sz w:val="28"/>
        <w:szCs w:val="28"/>
      </w:rPr>
      <w:t>Alzahraa University</w:t>
    </w:r>
  </w:p>
  <w:p w14:paraId="7F6C34F2" w14:textId="77777777" w:rsidR="00D63E8D" w:rsidRPr="00CD6F80" w:rsidRDefault="00D63E8D" w:rsidP="00D63E8D">
    <w:pPr>
      <w:pStyle w:val="Header"/>
      <w:tabs>
        <w:tab w:val="left" w:pos="2580"/>
        <w:tab w:val="left" w:pos="2985"/>
      </w:tabs>
      <w:spacing w:line="276" w:lineRule="auto"/>
      <w:rPr>
        <w:b/>
        <w:bCs/>
        <w:i/>
        <w:iCs/>
        <w:color w:val="4F81BD"/>
      </w:rPr>
    </w:pPr>
    <w:r w:rsidRPr="00CD6F80">
      <w:rPr>
        <w:b/>
        <w:bCs/>
        <w:i/>
        <w:iCs/>
        <w:color w:val="4F81BD"/>
      </w:rPr>
      <w:t>Faculty</w:t>
    </w:r>
    <w:r w:rsidRPr="00CD6F80">
      <w:rPr>
        <w:b/>
        <w:bCs/>
      </w:rPr>
      <w:t xml:space="preserve"> </w:t>
    </w:r>
    <w:r w:rsidRPr="00CD6F80">
      <w:rPr>
        <w:b/>
        <w:bCs/>
        <w:i/>
        <w:iCs/>
        <w:color w:val="4F81BD"/>
      </w:rPr>
      <w:t>of Pharmacy</w:t>
    </w:r>
    <w:r>
      <w:rPr>
        <w:b/>
        <w:bCs/>
        <w:i/>
        <w:iCs/>
        <w:color w:val="4F81BD"/>
      </w:rPr>
      <w:t xml:space="preserve">     </w:t>
    </w:r>
    <w:r w:rsidRPr="00CD6F80">
      <w:rPr>
        <w:b/>
        <w:bCs/>
        <w:i/>
        <w:iCs/>
        <w:color w:val="365F91"/>
      </w:rPr>
      <w:t xml:space="preserve">Pharmaceutical Chemistry Department                  </w:t>
    </w:r>
  </w:p>
  <w:p w14:paraId="2C983DEB" w14:textId="77777777" w:rsidR="00D63E8D" w:rsidRDefault="00D63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05416"/>
    <w:multiLevelType w:val="hybridMultilevel"/>
    <w:tmpl w:val="AA3A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840EF"/>
    <w:multiLevelType w:val="hybridMultilevel"/>
    <w:tmpl w:val="B616E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5998">
    <w:abstractNumId w:val="0"/>
  </w:num>
  <w:num w:numId="2" w16cid:durableId="11015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5E"/>
    <w:rsid w:val="001F3FE0"/>
    <w:rsid w:val="004841AE"/>
    <w:rsid w:val="004F1F2D"/>
    <w:rsid w:val="00632387"/>
    <w:rsid w:val="007A038A"/>
    <w:rsid w:val="007F6FA4"/>
    <w:rsid w:val="00D06C9E"/>
    <w:rsid w:val="00D63B45"/>
    <w:rsid w:val="00D63E8D"/>
    <w:rsid w:val="00EB3004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F9CD"/>
  <w15:chartTrackingRefBased/>
  <w15:docId w15:val="{C6B27529-BB95-4218-B203-71F71894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8D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3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8D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AF11-BDFD-408C-9294-B5C2D0EC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2275</Characters>
  <Application>Microsoft Office Word</Application>
  <DocSecurity>0</DocSecurity>
  <Lines>68</Lines>
  <Paragraphs>61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rm</dc:creator>
  <cp:keywords/>
  <dc:description/>
  <cp:lastModifiedBy>safaa rm</cp:lastModifiedBy>
  <cp:revision>4</cp:revision>
  <dcterms:created xsi:type="dcterms:W3CDTF">2024-11-21T01:43:00Z</dcterms:created>
  <dcterms:modified xsi:type="dcterms:W3CDTF">2024-11-21T01:47:00Z</dcterms:modified>
</cp:coreProperties>
</file>